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F36F0" w14:textId="77777777" w:rsidR="005A26FB" w:rsidRPr="00590895" w:rsidRDefault="005A26FB" w:rsidP="005A26FB">
      <w:pPr>
        <w:widowControl w:val="0"/>
        <w:autoSpaceDE w:val="0"/>
        <w:autoSpaceDN w:val="0"/>
        <w:adjustRightInd w:val="0"/>
        <w:jc w:val="center"/>
        <w:rPr>
          <w:rFonts w:ascii="Times New Roman" w:hAnsi="Times New Roman" w:cs="Times New Roman"/>
          <w:b/>
          <w:iCs/>
          <w:szCs w:val="22"/>
        </w:rPr>
      </w:pPr>
      <w:r w:rsidRPr="00590895">
        <w:rPr>
          <w:rFonts w:ascii="Times New Roman" w:hAnsi="Times New Roman" w:cs="Times New Roman"/>
          <w:b/>
          <w:iCs/>
          <w:szCs w:val="22"/>
        </w:rPr>
        <w:t xml:space="preserve">HMS/HSDM Office for Postdoctoral Fellows </w:t>
      </w:r>
    </w:p>
    <w:p w14:paraId="61BB5600" w14:textId="77777777" w:rsidR="005A26FB" w:rsidRPr="00590895" w:rsidRDefault="005A26FB" w:rsidP="005A26FB">
      <w:pPr>
        <w:widowControl w:val="0"/>
        <w:autoSpaceDE w:val="0"/>
        <w:autoSpaceDN w:val="0"/>
        <w:adjustRightInd w:val="0"/>
        <w:jc w:val="center"/>
        <w:rPr>
          <w:rFonts w:ascii="Times New Roman" w:hAnsi="Times New Roman" w:cs="Times New Roman"/>
          <w:b/>
          <w:iCs/>
          <w:szCs w:val="22"/>
        </w:rPr>
      </w:pPr>
      <w:r w:rsidRPr="00590895">
        <w:rPr>
          <w:rFonts w:ascii="Times New Roman" w:hAnsi="Times New Roman" w:cs="Times New Roman"/>
          <w:b/>
          <w:iCs/>
          <w:szCs w:val="22"/>
        </w:rPr>
        <w:t xml:space="preserve">NIH/NSF Training Template for Grant Submission </w:t>
      </w:r>
    </w:p>
    <w:p w14:paraId="6ADF1C68" w14:textId="77777777" w:rsidR="005A26FB" w:rsidRPr="00590895" w:rsidRDefault="005A26FB" w:rsidP="005A26FB">
      <w:pPr>
        <w:widowControl w:val="0"/>
        <w:autoSpaceDE w:val="0"/>
        <w:autoSpaceDN w:val="0"/>
        <w:adjustRightInd w:val="0"/>
        <w:rPr>
          <w:rFonts w:ascii="Times New Roman" w:hAnsi="Times New Roman" w:cs="Times New Roman"/>
          <w:szCs w:val="22"/>
        </w:rPr>
      </w:pPr>
    </w:p>
    <w:p w14:paraId="0C51BCE4" w14:textId="2C4D3448" w:rsidR="005A26FB" w:rsidRPr="00590895" w:rsidRDefault="005A26FB" w:rsidP="005A26FB">
      <w:pPr>
        <w:widowControl w:val="0"/>
        <w:autoSpaceDE w:val="0"/>
        <w:autoSpaceDN w:val="0"/>
        <w:adjustRightInd w:val="0"/>
        <w:rPr>
          <w:rFonts w:ascii="Times New Roman" w:hAnsi="Times New Roman" w:cs="Times New Roman"/>
          <w:szCs w:val="22"/>
        </w:rPr>
      </w:pPr>
      <w:r w:rsidRPr="00590895">
        <w:rPr>
          <w:rFonts w:ascii="Times New Roman" w:hAnsi="Times New Roman" w:cs="Times New Roman"/>
          <w:szCs w:val="22"/>
        </w:rPr>
        <w:t>The Office for Postdoctoral Fellows (</w:t>
      </w:r>
      <w:hyperlink r:id="rId6" w:history="1">
        <w:r w:rsidRPr="00590895">
          <w:rPr>
            <w:rStyle w:val="Hyperlink"/>
            <w:rFonts w:ascii="Times New Roman" w:hAnsi="Times New Roman" w:cs="Times New Roman"/>
            <w:szCs w:val="22"/>
          </w:rPr>
          <w:t>http://postdoc.hms.harvard.edu</w:t>
        </w:r>
      </w:hyperlink>
      <w:r w:rsidRPr="00590895">
        <w:rPr>
          <w:rFonts w:ascii="Times New Roman" w:hAnsi="Times New Roman" w:cs="Times New Roman"/>
          <w:szCs w:val="22"/>
        </w:rPr>
        <w:t>) at Harvard Medical School was founded in 2001, began offering programming in 2004, and given a dedicated office space in 2007</w:t>
      </w:r>
      <w:r w:rsidR="00B95E3C">
        <w:rPr>
          <w:rFonts w:ascii="Times New Roman" w:hAnsi="Times New Roman" w:cs="Times New Roman"/>
          <w:szCs w:val="22"/>
        </w:rPr>
        <w:t>,</w:t>
      </w:r>
      <w:r w:rsidRPr="00590895">
        <w:rPr>
          <w:rFonts w:ascii="Times New Roman" w:hAnsi="Times New Roman" w:cs="Times New Roman"/>
          <w:szCs w:val="22"/>
        </w:rPr>
        <w:t xml:space="preserve"> further demonstrating the institution's commitment to the advanced training and mentoring of HMS postdoctoral fellows. The Office for Postdoctoral Fellows (OPF) collaborates with many offices and organizations within HMS, as well as at local, regional, and national level</w:t>
      </w:r>
      <w:r w:rsidR="00B95E3C">
        <w:rPr>
          <w:rFonts w:ascii="Times New Roman" w:hAnsi="Times New Roman" w:cs="Times New Roman"/>
          <w:szCs w:val="22"/>
        </w:rPr>
        <w:t>s</w:t>
      </w:r>
      <w:r w:rsidRPr="00590895">
        <w:rPr>
          <w:rFonts w:ascii="Times New Roman" w:hAnsi="Times New Roman" w:cs="Times New Roman"/>
          <w:szCs w:val="22"/>
        </w:rPr>
        <w:t xml:space="preserve"> to address the training needs of postdoctoral fellows across the institution to achieve its mission. </w:t>
      </w:r>
    </w:p>
    <w:p w14:paraId="36C83B17" w14:textId="48ED7F70" w:rsidR="005A26FB" w:rsidRPr="00590895" w:rsidRDefault="005A26FB" w:rsidP="005A26FB">
      <w:pPr>
        <w:widowControl w:val="0"/>
        <w:autoSpaceDE w:val="0"/>
        <w:autoSpaceDN w:val="0"/>
        <w:adjustRightInd w:val="0"/>
        <w:rPr>
          <w:rFonts w:ascii="Times New Roman" w:hAnsi="Times New Roman" w:cs="Times New Roman"/>
          <w:szCs w:val="22"/>
        </w:rPr>
      </w:pPr>
    </w:p>
    <w:p w14:paraId="3A8FA70A" w14:textId="0E290F73" w:rsidR="005A26FB" w:rsidRPr="00590895" w:rsidRDefault="00D50704" w:rsidP="005A26FB">
      <w:pPr>
        <w:widowControl w:val="0"/>
        <w:autoSpaceDE w:val="0"/>
        <w:autoSpaceDN w:val="0"/>
        <w:adjustRightInd w:val="0"/>
        <w:rPr>
          <w:rFonts w:ascii="Times New Roman" w:hAnsi="Times New Roman" w:cs="Times New Roman"/>
          <w:szCs w:val="22"/>
        </w:rPr>
      </w:pPr>
      <w:r w:rsidRPr="00D50704">
        <w:rPr>
          <w:rFonts w:ascii="Times New Roman" w:hAnsi="Times New Roman" w:cs="Times New Roman"/>
          <w:noProof/>
          <w:szCs w:val="22"/>
          <w:lang w:eastAsia="en-US"/>
        </w:rPr>
        <w:drawing>
          <wp:anchor distT="0" distB="0" distL="114300" distR="114300" simplePos="0" relativeHeight="251658240" behindDoc="0" locked="0" layoutInCell="1" allowOverlap="1" wp14:anchorId="2EF431B9" wp14:editId="0776A648">
            <wp:simplePos x="0" y="0"/>
            <wp:positionH relativeFrom="column">
              <wp:posOffset>2520950</wp:posOffset>
            </wp:positionH>
            <wp:positionV relativeFrom="paragraph">
              <wp:posOffset>910590</wp:posOffset>
            </wp:positionV>
            <wp:extent cx="3931285" cy="2971800"/>
            <wp:effectExtent l="0" t="0" r="5715" b="0"/>
            <wp:wrapTight wrapText="bothSides">
              <wp:wrapPolygon edited="0">
                <wp:start x="0" y="0"/>
                <wp:lineTo x="0" y="21415"/>
                <wp:lineTo x="21492" y="21415"/>
                <wp:lineTo x="2149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Curriculum Visual Display_8.20.14.pdf"/>
                    <pic:cNvPicPr/>
                  </pic:nvPicPr>
                  <pic:blipFill rotWithShape="1">
                    <a:blip r:embed="rId7">
                      <a:extLst>
                        <a:ext uri="{28A0092B-C50C-407E-A947-70E740481C1C}">
                          <a14:useLocalDpi xmlns:a14="http://schemas.microsoft.com/office/drawing/2010/main" val="0"/>
                        </a:ext>
                      </a:extLst>
                    </a:blip>
                    <a:srcRect l="3503" t="5125" r="4794" b="5174"/>
                    <a:stretch/>
                  </pic:blipFill>
                  <pic:spPr bwMode="auto">
                    <a:xfrm>
                      <a:off x="0" y="0"/>
                      <a:ext cx="3931285" cy="29718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A26FB" w:rsidRPr="00590895">
        <w:rPr>
          <w:rFonts w:ascii="Times New Roman" w:hAnsi="Times New Roman" w:cs="Times New Roman"/>
          <w:szCs w:val="22"/>
        </w:rPr>
        <w:t>The OPF enhance</w:t>
      </w:r>
      <w:r w:rsidR="00B95E3C">
        <w:rPr>
          <w:rFonts w:ascii="Times New Roman" w:hAnsi="Times New Roman" w:cs="Times New Roman"/>
          <w:szCs w:val="22"/>
        </w:rPr>
        <w:t>s</w:t>
      </w:r>
      <w:r w:rsidR="005A26FB" w:rsidRPr="00590895">
        <w:rPr>
          <w:rFonts w:ascii="Times New Roman" w:hAnsi="Times New Roman" w:cs="Times New Roman"/>
          <w:szCs w:val="22"/>
        </w:rPr>
        <w:t xml:space="preserve"> the development and experience of the postdoctoral comm</w:t>
      </w:r>
      <w:bookmarkStart w:id="0" w:name="_GoBack"/>
      <w:bookmarkEnd w:id="0"/>
      <w:r w:rsidR="005A26FB" w:rsidRPr="00590895">
        <w:rPr>
          <w:rFonts w:ascii="Times New Roman" w:hAnsi="Times New Roman" w:cs="Times New Roman"/>
          <w:szCs w:val="22"/>
        </w:rPr>
        <w:t xml:space="preserve">unity by recognizing the valuable contributions of postdoctoral scholars, developing a firm foundation on which to build a comprehensive training and career development experience, encouraging individual responsibility, fostering mentoring and cultivating a sense of community. Through a combination of administrative initiatives and educational activities, the </w:t>
      </w:r>
      <w:r w:rsidR="00B95E3C">
        <w:rPr>
          <w:rFonts w:ascii="Times New Roman" w:hAnsi="Times New Roman" w:cs="Times New Roman"/>
          <w:szCs w:val="22"/>
        </w:rPr>
        <w:t>OPF</w:t>
      </w:r>
      <w:r w:rsidR="005A26FB" w:rsidRPr="00590895">
        <w:rPr>
          <w:rFonts w:ascii="Times New Roman" w:hAnsi="Times New Roman" w:cs="Times New Roman"/>
          <w:szCs w:val="22"/>
        </w:rPr>
        <w:t xml:space="preserve"> </w:t>
      </w:r>
      <w:r w:rsidR="00036DE0" w:rsidRPr="00590895">
        <w:rPr>
          <w:rFonts w:ascii="Times New Roman" w:hAnsi="Times New Roman" w:cs="Times New Roman"/>
          <w:szCs w:val="22"/>
        </w:rPr>
        <w:t>offer</w:t>
      </w:r>
      <w:r w:rsidR="00B95E3C">
        <w:rPr>
          <w:rFonts w:ascii="Times New Roman" w:hAnsi="Times New Roman" w:cs="Times New Roman"/>
          <w:szCs w:val="22"/>
        </w:rPr>
        <w:t>s</w:t>
      </w:r>
      <w:r w:rsidR="00036DE0" w:rsidRPr="00590895">
        <w:rPr>
          <w:rFonts w:ascii="Times New Roman" w:hAnsi="Times New Roman" w:cs="Times New Roman"/>
          <w:szCs w:val="22"/>
        </w:rPr>
        <w:t xml:space="preserve"> timely and practical programming that adds value to the postdoctoral experience </w:t>
      </w:r>
      <w:r w:rsidR="00B95E3C">
        <w:rPr>
          <w:rFonts w:ascii="Times New Roman" w:hAnsi="Times New Roman" w:cs="Times New Roman"/>
          <w:szCs w:val="22"/>
        </w:rPr>
        <w:t>and</w:t>
      </w:r>
      <w:r w:rsidR="00036DE0" w:rsidRPr="00590895">
        <w:rPr>
          <w:rFonts w:ascii="Times New Roman" w:hAnsi="Times New Roman" w:cs="Times New Roman"/>
          <w:szCs w:val="22"/>
        </w:rPr>
        <w:t xml:space="preserve"> evolv</w:t>
      </w:r>
      <w:r w:rsidR="00B95E3C">
        <w:rPr>
          <w:rFonts w:ascii="Times New Roman" w:hAnsi="Times New Roman" w:cs="Times New Roman"/>
          <w:szCs w:val="22"/>
        </w:rPr>
        <w:t>es</w:t>
      </w:r>
      <w:r w:rsidR="00036DE0" w:rsidRPr="00590895">
        <w:rPr>
          <w:rFonts w:ascii="Times New Roman" w:hAnsi="Times New Roman" w:cs="Times New Roman"/>
          <w:szCs w:val="22"/>
        </w:rPr>
        <w:t xml:space="preserve"> with the ever-changing training landscape. </w:t>
      </w:r>
      <w:r>
        <w:rPr>
          <w:rFonts w:ascii="Times New Roman" w:hAnsi="Times New Roman" w:cs="Times New Roman"/>
          <w:szCs w:val="22"/>
        </w:rPr>
        <w:t>The office has</w:t>
      </w:r>
      <w:r w:rsidR="00B95E3C">
        <w:rPr>
          <w:rFonts w:ascii="Times New Roman" w:hAnsi="Times New Roman" w:cs="Times New Roman"/>
          <w:szCs w:val="22"/>
        </w:rPr>
        <w:t xml:space="preserve"> created</w:t>
      </w:r>
      <w:r w:rsidR="00036DE0" w:rsidRPr="00590895">
        <w:rPr>
          <w:rFonts w:ascii="Times New Roman" w:hAnsi="Times New Roman" w:cs="Times New Roman"/>
          <w:szCs w:val="22"/>
        </w:rPr>
        <w:t xml:space="preserve"> a </w:t>
      </w:r>
      <w:r w:rsidR="00B95E3C">
        <w:rPr>
          <w:rFonts w:ascii="Times New Roman" w:hAnsi="Times New Roman" w:cs="Times New Roman"/>
          <w:szCs w:val="22"/>
        </w:rPr>
        <w:t>programmatic approach</w:t>
      </w:r>
      <w:r w:rsidR="00036DE0" w:rsidRPr="00590895">
        <w:rPr>
          <w:rFonts w:ascii="Times New Roman" w:hAnsi="Times New Roman" w:cs="Times New Roman"/>
          <w:szCs w:val="22"/>
        </w:rPr>
        <w:t xml:space="preserve"> that </w:t>
      </w:r>
      <w:r w:rsidR="00B95E3C" w:rsidRPr="00590895">
        <w:rPr>
          <w:rFonts w:ascii="Times New Roman" w:hAnsi="Times New Roman" w:cs="Times New Roman"/>
          <w:szCs w:val="22"/>
        </w:rPr>
        <w:t>advances</w:t>
      </w:r>
      <w:r w:rsidR="00036DE0" w:rsidRPr="00590895">
        <w:rPr>
          <w:rFonts w:ascii="Times New Roman" w:hAnsi="Times New Roman" w:cs="Times New Roman"/>
          <w:szCs w:val="22"/>
        </w:rPr>
        <w:t xml:space="preserve"> postdoc research skills, career development, and social and personal skills while addressing specific issues of early, mid, and late career trainees. Throughout the y</w:t>
      </w:r>
      <w:r w:rsidR="00B95E3C">
        <w:rPr>
          <w:rFonts w:ascii="Times New Roman" w:hAnsi="Times New Roman" w:cs="Times New Roman"/>
          <w:szCs w:val="22"/>
        </w:rPr>
        <w:t>ear, fellows can participate in</w:t>
      </w:r>
      <w:r w:rsidR="00790C34">
        <w:rPr>
          <w:rFonts w:ascii="Times New Roman" w:hAnsi="Times New Roman" w:cs="Times New Roman"/>
          <w:szCs w:val="22"/>
        </w:rPr>
        <w:t xml:space="preserve"> a curriculum of</w:t>
      </w:r>
      <w:r w:rsidR="00B95E3C">
        <w:rPr>
          <w:rFonts w:ascii="Times New Roman" w:hAnsi="Times New Roman" w:cs="Times New Roman"/>
          <w:szCs w:val="22"/>
        </w:rPr>
        <w:t xml:space="preserve"> </w:t>
      </w:r>
      <w:r w:rsidR="00036DE0" w:rsidRPr="00590895">
        <w:rPr>
          <w:rFonts w:ascii="Times New Roman" w:hAnsi="Times New Roman" w:cs="Times New Roman"/>
          <w:szCs w:val="22"/>
        </w:rPr>
        <w:t xml:space="preserve">workshops, panel discussions, seminars, and networking opportunities designed to advance lab management skills, </w:t>
      </w:r>
      <w:proofErr w:type="spellStart"/>
      <w:r w:rsidR="00036DE0" w:rsidRPr="00590895">
        <w:rPr>
          <w:rFonts w:ascii="Times New Roman" w:hAnsi="Times New Roman" w:cs="Times New Roman"/>
          <w:szCs w:val="22"/>
        </w:rPr>
        <w:t>grantsmanship</w:t>
      </w:r>
      <w:proofErr w:type="spellEnd"/>
      <w:r w:rsidR="00036DE0" w:rsidRPr="00590895">
        <w:rPr>
          <w:rFonts w:ascii="Times New Roman" w:hAnsi="Times New Roman" w:cs="Times New Roman"/>
          <w:szCs w:val="22"/>
        </w:rPr>
        <w:t xml:space="preserve">, communication, academic and industry career exploration, as well as work/life and cultural considerations </w:t>
      </w:r>
      <w:r w:rsidR="008442BD" w:rsidRPr="00590895">
        <w:rPr>
          <w:rFonts w:ascii="Times New Roman" w:hAnsi="Times New Roman" w:cs="Times New Roman"/>
          <w:szCs w:val="22"/>
        </w:rPr>
        <w:t>(see figure)</w:t>
      </w:r>
      <w:r w:rsidR="005A26FB" w:rsidRPr="00590895">
        <w:rPr>
          <w:rFonts w:ascii="Times New Roman" w:hAnsi="Times New Roman" w:cs="Times New Roman"/>
          <w:szCs w:val="22"/>
        </w:rPr>
        <w:t xml:space="preserve">. The </w:t>
      </w:r>
      <w:r w:rsidR="00590895" w:rsidRPr="00590895">
        <w:rPr>
          <w:rFonts w:ascii="Times New Roman" w:hAnsi="Times New Roman" w:cs="Times New Roman"/>
          <w:szCs w:val="22"/>
        </w:rPr>
        <w:t>implementation</w:t>
      </w:r>
      <w:r w:rsidR="005A26FB" w:rsidRPr="00590895">
        <w:rPr>
          <w:rFonts w:ascii="Times New Roman" w:hAnsi="Times New Roman" w:cs="Times New Roman"/>
          <w:szCs w:val="22"/>
        </w:rPr>
        <w:t xml:space="preserve"> of this curriculum is essential </w:t>
      </w:r>
      <w:r w:rsidR="00590895">
        <w:rPr>
          <w:rFonts w:ascii="Times New Roman" w:hAnsi="Times New Roman" w:cs="Times New Roman"/>
          <w:szCs w:val="22"/>
        </w:rPr>
        <w:t>in</w:t>
      </w:r>
      <w:r w:rsidR="005A26FB" w:rsidRPr="00590895">
        <w:rPr>
          <w:rFonts w:ascii="Times New Roman" w:hAnsi="Times New Roman" w:cs="Times New Roman"/>
          <w:szCs w:val="22"/>
        </w:rPr>
        <w:t xml:space="preserve"> </w:t>
      </w:r>
      <w:r w:rsidR="00590895" w:rsidRPr="00590895">
        <w:rPr>
          <w:rFonts w:ascii="Times New Roman" w:hAnsi="Times New Roman" w:cs="Times New Roman"/>
          <w:szCs w:val="22"/>
        </w:rPr>
        <w:t>enhancing</w:t>
      </w:r>
      <w:r w:rsidR="005A26FB" w:rsidRPr="00590895">
        <w:rPr>
          <w:rFonts w:ascii="Times New Roman" w:hAnsi="Times New Roman" w:cs="Times New Roman"/>
          <w:szCs w:val="22"/>
        </w:rPr>
        <w:t xml:space="preserve"> the training experience and </w:t>
      </w:r>
      <w:r w:rsidR="00590895">
        <w:rPr>
          <w:rFonts w:ascii="Times New Roman" w:hAnsi="Times New Roman" w:cs="Times New Roman"/>
          <w:szCs w:val="22"/>
        </w:rPr>
        <w:t>in</w:t>
      </w:r>
      <w:r w:rsidR="005A26FB" w:rsidRPr="00590895">
        <w:rPr>
          <w:rFonts w:ascii="Times New Roman" w:hAnsi="Times New Roman" w:cs="Times New Roman"/>
          <w:szCs w:val="22"/>
        </w:rPr>
        <w:t xml:space="preserve"> prepar</w:t>
      </w:r>
      <w:r w:rsidR="00590895">
        <w:rPr>
          <w:rFonts w:ascii="Times New Roman" w:hAnsi="Times New Roman" w:cs="Times New Roman"/>
          <w:szCs w:val="22"/>
        </w:rPr>
        <w:t>ing</w:t>
      </w:r>
      <w:r w:rsidR="005A26FB" w:rsidRPr="00590895">
        <w:rPr>
          <w:rFonts w:ascii="Times New Roman" w:hAnsi="Times New Roman" w:cs="Times New Roman"/>
          <w:szCs w:val="22"/>
        </w:rPr>
        <w:t xml:space="preserve"> postdoctoral fellows for the next stage</w:t>
      </w:r>
      <w:r w:rsidR="00590895">
        <w:rPr>
          <w:rFonts w:ascii="Times New Roman" w:hAnsi="Times New Roman" w:cs="Times New Roman"/>
          <w:szCs w:val="22"/>
        </w:rPr>
        <w:t>s</w:t>
      </w:r>
      <w:r w:rsidR="005A26FB" w:rsidRPr="00590895">
        <w:rPr>
          <w:rFonts w:ascii="Times New Roman" w:hAnsi="Times New Roman" w:cs="Times New Roman"/>
          <w:szCs w:val="22"/>
        </w:rPr>
        <w:t xml:space="preserve"> </w:t>
      </w:r>
      <w:r w:rsidR="00590895">
        <w:rPr>
          <w:rFonts w:ascii="Times New Roman" w:hAnsi="Times New Roman" w:cs="Times New Roman"/>
          <w:szCs w:val="22"/>
        </w:rPr>
        <w:t>of</w:t>
      </w:r>
      <w:r w:rsidR="005A26FB" w:rsidRPr="00590895">
        <w:rPr>
          <w:rFonts w:ascii="Times New Roman" w:hAnsi="Times New Roman" w:cs="Times New Roman"/>
          <w:szCs w:val="22"/>
        </w:rPr>
        <w:t xml:space="preserve"> their</w:t>
      </w:r>
      <w:r w:rsidR="00590895">
        <w:rPr>
          <w:rFonts w:ascii="Times New Roman" w:hAnsi="Times New Roman" w:cs="Times New Roman"/>
          <w:szCs w:val="22"/>
        </w:rPr>
        <w:t xml:space="preserve"> </w:t>
      </w:r>
      <w:r w:rsidR="005A26FB" w:rsidRPr="00590895">
        <w:rPr>
          <w:rFonts w:ascii="Times New Roman" w:hAnsi="Times New Roman" w:cs="Times New Roman"/>
          <w:szCs w:val="22"/>
        </w:rPr>
        <w:t>careers.</w:t>
      </w:r>
    </w:p>
    <w:p w14:paraId="340801A0" w14:textId="69A8978B" w:rsidR="005A26FB" w:rsidRPr="00590895" w:rsidRDefault="005A26FB" w:rsidP="005A26FB">
      <w:pPr>
        <w:widowControl w:val="0"/>
        <w:autoSpaceDE w:val="0"/>
        <w:autoSpaceDN w:val="0"/>
        <w:adjustRightInd w:val="0"/>
        <w:rPr>
          <w:rFonts w:ascii="Times New Roman" w:hAnsi="Times New Roman" w:cs="Times New Roman"/>
          <w:szCs w:val="22"/>
        </w:rPr>
      </w:pPr>
      <w:r w:rsidRPr="00590895">
        <w:rPr>
          <w:rFonts w:ascii="Times New Roman" w:hAnsi="Times New Roman" w:cs="Times New Roman"/>
          <w:szCs w:val="22"/>
        </w:rPr>
        <w:t> </w:t>
      </w:r>
    </w:p>
    <w:p w14:paraId="32332C8B" w14:textId="1F27D1E7" w:rsidR="005A26FB" w:rsidRDefault="00790C34" w:rsidP="005A26FB">
      <w:pPr>
        <w:widowControl w:val="0"/>
        <w:autoSpaceDE w:val="0"/>
        <w:autoSpaceDN w:val="0"/>
        <w:adjustRightInd w:val="0"/>
        <w:rPr>
          <w:rFonts w:ascii="Times New Roman" w:hAnsi="Times New Roman" w:cs="Times New Roman"/>
          <w:szCs w:val="22"/>
        </w:rPr>
      </w:pPr>
      <w:r>
        <w:rPr>
          <w:rFonts w:ascii="Times New Roman" w:hAnsi="Times New Roman" w:cs="Times New Roman"/>
          <w:szCs w:val="22"/>
        </w:rPr>
        <w:t>The OPF hosts</w:t>
      </w:r>
      <w:r w:rsidR="00D50704" w:rsidRPr="00D50704">
        <w:rPr>
          <w:rFonts w:ascii="Times New Roman" w:hAnsi="Times New Roman" w:cs="Times New Roman"/>
          <w:szCs w:val="22"/>
        </w:rPr>
        <w:t xml:space="preserve"> </w:t>
      </w:r>
      <w:r w:rsidR="00235A5A">
        <w:rPr>
          <w:rFonts w:ascii="Times New Roman" w:hAnsi="Times New Roman" w:cs="Times New Roman"/>
          <w:szCs w:val="22"/>
        </w:rPr>
        <w:t xml:space="preserve">quarterly </w:t>
      </w:r>
      <w:r w:rsidR="00D50704" w:rsidRPr="00D50704">
        <w:rPr>
          <w:rFonts w:ascii="Times New Roman" w:hAnsi="Times New Roman" w:cs="Times New Roman"/>
          <w:szCs w:val="22"/>
        </w:rPr>
        <w:t>IDP workshop</w:t>
      </w:r>
      <w:r w:rsidR="00235A5A">
        <w:rPr>
          <w:rFonts w:ascii="Times New Roman" w:hAnsi="Times New Roman" w:cs="Times New Roman"/>
          <w:szCs w:val="22"/>
        </w:rPr>
        <w:t>s</w:t>
      </w:r>
      <w:r w:rsidR="00D50704" w:rsidRPr="00D50704">
        <w:rPr>
          <w:rFonts w:ascii="Times New Roman" w:hAnsi="Times New Roman" w:cs="Times New Roman"/>
          <w:szCs w:val="22"/>
        </w:rPr>
        <w:t xml:space="preserve"> for postdocs as well as provides an Individual </w:t>
      </w:r>
      <w:r w:rsidR="00D50704">
        <w:rPr>
          <w:rFonts w:ascii="Times New Roman" w:hAnsi="Times New Roman" w:cs="Times New Roman"/>
          <w:szCs w:val="22"/>
        </w:rPr>
        <w:t>Development Plan (</w:t>
      </w:r>
      <w:r w:rsidR="00D50704" w:rsidRPr="00D50704">
        <w:rPr>
          <w:rFonts w:ascii="Times New Roman" w:hAnsi="Times New Roman" w:cs="Times New Roman"/>
          <w:szCs w:val="22"/>
        </w:rPr>
        <w:t xml:space="preserve">Annual Planning Meeting Tool) </w:t>
      </w:r>
      <w:r w:rsidR="00D50704">
        <w:rPr>
          <w:rFonts w:ascii="Times New Roman" w:hAnsi="Times New Roman" w:cs="Times New Roman"/>
          <w:szCs w:val="22"/>
        </w:rPr>
        <w:t xml:space="preserve">aimed at </w:t>
      </w:r>
      <w:r w:rsidR="00D50704" w:rsidRPr="00D50704">
        <w:rPr>
          <w:rFonts w:ascii="Times New Roman" w:hAnsi="Times New Roman" w:cs="Times New Roman"/>
          <w:szCs w:val="22"/>
        </w:rPr>
        <w:t>foster</w:t>
      </w:r>
      <w:r w:rsidR="00D50704">
        <w:rPr>
          <w:rFonts w:ascii="Times New Roman" w:hAnsi="Times New Roman" w:cs="Times New Roman"/>
          <w:szCs w:val="22"/>
        </w:rPr>
        <w:t>ing</w:t>
      </w:r>
      <w:r w:rsidR="00D50704" w:rsidRPr="00D50704">
        <w:rPr>
          <w:rFonts w:ascii="Times New Roman" w:hAnsi="Times New Roman" w:cs="Times New Roman"/>
          <w:szCs w:val="22"/>
        </w:rPr>
        <w:t xml:space="preserve"> on</w:t>
      </w:r>
      <w:r w:rsidR="00D50704">
        <w:rPr>
          <w:rFonts w:ascii="Times New Roman" w:hAnsi="Times New Roman" w:cs="Times New Roman"/>
          <w:szCs w:val="22"/>
        </w:rPr>
        <w:t xml:space="preserve">going and recurring discussions, </w:t>
      </w:r>
      <w:r w:rsidR="00D50704" w:rsidRPr="00D50704">
        <w:rPr>
          <w:rFonts w:ascii="Times New Roman" w:hAnsi="Times New Roman" w:cs="Times New Roman"/>
          <w:szCs w:val="22"/>
        </w:rPr>
        <w:t xml:space="preserve">evaluation, goal setting and feedback. </w:t>
      </w:r>
      <w:r w:rsidR="006D7CE0">
        <w:rPr>
          <w:rFonts w:ascii="Times New Roman" w:hAnsi="Times New Roman" w:cs="Times New Roman"/>
          <w:szCs w:val="22"/>
        </w:rPr>
        <w:t>Our</w:t>
      </w:r>
      <w:r w:rsidR="00D50704" w:rsidRPr="00D50704">
        <w:rPr>
          <w:rFonts w:ascii="Times New Roman" w:hAnsi="Times New Roman" w:cs="Times New Roman"/>
          <w:szCs w:val="22"/>
        </w:rPr>
        <w:t xml:space="preserve"> IDP </w:t>
      </w:r>
      <w:r w:rsidR="00D50704">
        <w:rPr>
          <w:rFonts w:ascii="Times New Roman" w:hAnsi="Times New Roman" w:cs="Times New Roman"/>
          <w:szCs w:val="22"/>
        </w:rPr>
        <w:t>is</w:t>
      </w:r>
      <w:r w:rsidR="00D50704" w:rsidRPr="00D50704">
        <w:rPr>
          <w:rFonts w:ascii="Times New Roman" w:hAnsi="Times New Roman" w:cs="Times New Roman"/>
          <w:szCs w:val="22"/>
        </w:rPr>
        <w:t xml:space="preserve"> used to address research and professional progress by benchmarking advancement and identifying barriers to success along the training path. </w:t>
      </w:r>
      <w:r w:rsidR="005A26FB" w:rsidRPr="00590895">
        <w:rPr>
          <w:rFonts w:ascii="Times New Roman" w:hAnsi="Times New Roman" w:cs="Times New Roman"/>
          <w:szCs w:val="22"/>
        </w:rPr>
        <w:t xml:space="preserve">In addition, postdoctoral fellows </w:t>
      </w:r>
      <w:r w:rsidR="0052167B">
        <w:rPr>
          <w:rFonts w:ascii="Times New Roman" w:hAnsi="Times New Roman" w:cs="Times New Roman"/>
          <w:szCs w:val="22"/>
        </w:rPr>
        <w:t>benefit from access to one-o</w:t>
      </w:r>
      <w:r w:rsidR="005A26FB" w:rsidRPr="00590895">
        <w:rPr>
          <w:rFonts w:ascii="Times New Roman" w:hAnsi="Times New Roman" w:cs="Times New Roman"/>
          <w:szCs w:val="22"/>
        </w:rPr>
        <w:t>n-one counseling sessions with a dedicated career development specialist to explore career options, seek feedback on resume and CV preparation, and discuss resources for skills enhancement. Postdoctoral fellows seeking careers beyond the academic track are encouraged to participate in a CV-to-Resume workshop and Career Discussion Hour</w:t>
      </w:r>
      <w:r w:rsidR="00A33DA7">
        <w:rPr>
          <w:rFonts w:ascii="Times New Roman" w:hAnsi="Times New Roman" w:cs="Times New Roman"/>
          <w:szCs w:val="22"/>
        </w:rPr>
        <w:t xml:space="preserve">, </w:t>
      </w:r>
      <w:r w:rsidR="00A33DA7" w:rsidRPr="00590895">
        <w:rPr>
          <w:rFonts w:ascii="Times New Roman" w:hAnsi="Times New Roman" w:cs="Times New Roman"/>
          <w:szCs w:val="22"/>
        </w:rPr>
        <w:t>a monthly</w:t>
      </w:r>
      <w:r w:rsidR="005A26FB" w:rsidRPr="00590895">
        <w:rPr>
          <w:rFonts w:ascii="Times New Roman" w:hAnsi="Times New Roman" w:cs="Times New Roman"/>
          <w:szCs w:val="22"/>
        </w:rPr>
        <w:t xml:space="preserve"> </w:t>
      </w:r>
      <w:r w:rsidR="00A33DA7">
        <w:rPr>
          <w:rFonts w:ascii="Times New Roman" w:hAnsi="Times New Roman" w:cs="Times New Roman"/>
          <w:szCs w:val="22"/>
        </w:rPr>
        <w:t>featuring</w:t>
      </w:r>
      <w:r w:rsidR="005A26FB" w:rsidRPr="00590895">
        <w:rPr>
          <w:rFonts w:ascii="Times New Roman" w:hAnsi="Times New Roman" w:cs="Times New Roman"/>
          <w:szCs w:val="22"/>
        </w:rPr>
        <w:t xml:space="preserve"> former HMS postdocs regarding careers outside of academia. To supplement the professional development activities of the office, a lending library </w:t>
      </w:r>
      <w:r w:rsidR="00A33DA7">
        <w:rPr>
          <w:rFonts w:ascii="Times New Roman" w:hAnsi="Times New Roman" w:cs="Times New Roman"/>
          <w:szCs w:val="22"/>
        </w:rPr>
        <w:t>is</w:t>
      </w:r>
      <w:r w:rsidR="005A26FB" w:rsidRPr="00590895">
        <w:rPr>
          <w:rFonts w:ascii="Times New Roman" w:hAnsi="Times New Roman" w:cs="Times New Roman"/>
          <w:szCs w:val="22"/>
        </w:rPr>
        <w:t xml:space="preserve"> available to postdoctoral fellows with over </w:t>
      </w:r>
      <w:r w:rsidR="006D7CE0">
        <w:rPr>
          <w:rFonts w:ascii="Times New Roman" w:hAnsi="Times New Roman" w:cs="Times New Roman"/>
          <w:szCs w:val="22"/>
        </w:rPr>
        <w:t>70</w:t>
      </w:r>
      <w:r w:rsidR="005A26FB" w:rsidRPr="00590895">
        <w:rPr>
          <w:rFonts w:ascii="Times New Roman" w:hAnsi="Times New Roman" w:cs="Times New Roman"/>
          <w:szCs w:val="22"/>
        </w:rPr>
        <w:t xml:space="preserve"> titles ranging from writing an NIH proposal to career options in the biotech sector. As postdoctoral fellows move on to new positions in academia and beyond, they are invited to participate in an exit survey</w:t>
      </w:r>
      <w:r w:rsidR="00A33DA7">
        <w:rPr>
          <w:rFonts w:ascii="Times New Roman" w:hAnsi="Times New Roman" w:cs="Times New Roman"/>
          <w:szCs w:val="22"/>
        </w:rPr>
        <w:t xml:space="preserve"> that informs HMS of their next position and </w:t>
      </w:r>
      <w:r w:rsidR="005A26FB" w:rsidRPr="00590895">
        <w:rPr>
          <w:rFonts w:ascii="Times New Roman" w:hAnsi="Times New Roman" w:cs="Times New Roman"/>
          <w:szCs w:val="22"/>
        </w:rPr>
        <w:t>assess</w:t>
      </w:r>
      <w:r w:rsidR="00A33DA7">
        <w:rPr>
          <w:rFonts w:ascii="Times New Roman" w:hAnsi="Times New Roman" w:cs="Times New Roman"/>
          <w:szCs w:val="22"/>
        </w:rPr>
        <w:t>es</w:t>
      </w:r>
      <w:r w:rsidR="005A26FB" w:rsidRPr="00590895">
        <w:rPr>
          <w:rFonts w:ascii="Times New Roman" w:hAnsi="Times New Roman" w:cs="Times New Roman"/>
          <w:szCs w:val="22"/>
        </w:rPr>
        <w:t xml:space="preserve"> their training and professional development experience. They are also asked join the Harvard Medical School Postdoc Networking Group on LinkedIn. The exit survey </w:t>
      </w:r>
      <w:r w:rsidR="00A33DA7">
        <w:rPr>
          <w:rFonts w:ascii="Times New Roman" w:hAnsi="Times New Roman" w:cs="Times New Roman"/>
          <w:szCs w:val="22"/>
        </w:rPr>
        <w:t>asks</w:t>
      </w:r>
      <w:r w:rsidR="005A26FB" w:rsidRPr="00590895">
        <w:rPr>
          <w:rFonts w:ascii="Times New Roman" w:hAnsi="Times New Roman" w:cs="Times New Roman"/>
          <w:szCs w:val="22"/>
        </w:rPr>
        <w:t xml:space="preserve"> for feedback </w:t>
      </w:r>
      <w:r w:rsidR="00A33DA7">
        <w:rPr>
          <w:rFonts w:ascii="Times New Roman" w:hAnsi="Times New Roman" w:cs="Times New Roman"/>
          <w:szCs w:val="22"/>
        </w:rPr>
        <w:t>on</w:t>
      </w:r>
      <w:r w:rsidR="005A26FB" w:rsidRPr="00590895">
        <w:rPr>
          <w:rFonts w:ascii="Times New Roman" w:hAnsi="Times New Roman" w:cs="Times New Roman"/>
          <w:szCs w:val="22"/>
        </w:rPr>
        <w:t xml:space="preserve"> the career development curriculum </w:t>
      </w:r>
      <w:r w:rsidR="00A33DA7">
        <w:rPr>
          <w:rFonts w:ascii="Times New Roman" w:hAnsi="Times New Roman" w:cs="Times New Roman"/>
          <w:szCs w:val="22"/>
        </w:rPr>
        <w:t>that</w:t>
      </w:r>
      <w:r w:rsidR="005A26FB" w:rsidRPr="00590895">
        <w:rPr>
          <w:rFonts w:ascii="Times New Roman" w:hAnsi="Times New Roman" w:cs="Times New Roman"/>
          <w:szCs w:val="22"/>
        </w:rPr>
        <w:t xml:space="preserve"> allow</w:t>
      </w:r>
      <w:r w:rsidR="00A33DA7">
        <w:rPr>
          <w:rFonts w:ascii="Times New Roman" w:hAnsi="Times New Roman" w:cs="Times New Roman"/>
          <w:szCs w:val="22"/>
        </w:rPr>
        <w:t>s</w:t>
      </w:r>
      <w:r w:rsidR="005A26FB" w:rsidRPr="00590895">
        <w:rPr>
          <w:rFonts w:ascii="Times New Roman" w:hAnsi="Times New Roman" w:cs="Times New Roman"/>
          <w:szCs w:val="22"/>
        </w:rPr>
        <w:t xml:space="preserve"> HMS to further strengthen the overall training and mentoring environment for postdoctoral fellows while the LinkedIn group </w:t>
      </w:r>
      <w:r w:rsidR="00A33DA7">
        <w:rPr>
          <w:rFonts w:ascii="Times New Roman" w:hAnsi="Times New Roman" w:cs="Times New Roman"/>
          <w:szCs w:val="22"/>
        </w:rPr>
        <w:t>is</w:t>
      </w:r>
      <w:r w:rsidR="005A26FB" w:rsidRPr="00590895">
        <w:rPr>
          <w:rFonts w:ascii="Times New Roman" w:hAnsi="Times New Roman" w:cs="Times New Roman"/>
          <w:szCs w:val="22"/>
        </w:rPr>
        <w:t xml:space="preserve"> used as an unofficial alumni network. </w:t>
      </w:r>
    </w:p>
    <w:p w14:paraId="325B3A73" w14:textId="77777777" w:rsidR="000D4AC5" w:rsidRDefault="000D4AC5" w:rsidP="000D4AC5">
      <w:pPr>
        <w:widowControl w:val="0"/>
        <w:autoSpaceDE w:val="0"/>
        <w:autoSpaceDN w:val="0"/>
        <w:adjustRightInd w:val="0"/>
        <w:jc w:val="right"/>
        <w:rPr>
          <w:rFonts w:ascii="Times New Roman" w:hAnsi="Times New Roman" w:cs="Times New Roman"/>
          <w:szCs w:val="22"/>
        </w:rPr>
      </w:pPr>
    </w:p>
    <w:p w14:paraId="6C5ED049" w14:textId="4783CAFC" w:rsidR="000D4AC5" w:rsidRDefault="000D4AC5" w:rsidP="000D4AC5">
      <w:pPr>
        <w:widowControl w:val="0"/>
        <w:autoSpaceDE w:val="0"/>
        <w:autoSpaceDN w:val="0"/>
        <w:adjustRightInd w:val="0"/>
        <w:jc w:val="right"/>
        <w:rPr>
          <w:rFonts w:ascii="Times New Roman" w:hAnsi="Times New Roman" w:cs="Times New Roman"/>
          <w:szCs w:val="22"/>
        </w:rPr>
      </w:pPr>
      <w:r>
        <w:rPr>
          <w:rFonts w:ascii="Times New Roman" w:hAnsi="Times New Roman" w:cs="Times New Roman"/>
          <w:szCs w:val="22"/>
        </w:rPr>
        <w:t>James Gould, PhD</w:t>
      </w:r>
    </w:p>
    <w:p w14:paraId="260EFB91" w14:textId="2017210A" w:rsidR="000D4AC5" w:rsidRPr="00590895" w:rsidRDefault="000D4AC5" w:rsidP="000D4AC5">
      <w:pPr>
        <w:widowControl w:val="0"/>
        <w:autoSpaceDE w:val="0"/>
        <w:autoSpaceDN w:val="0"/>
        <w:adjustRightInd w:val="0"/>
        <w:jc w:val="right"/>
        <w:rPr>
          <w:rFonts w:ascii="Times New Roman" w:hAnsi="Times New Roman" w:cs="Times New Roman"/>
          <w:szCs w:val="22"/>
        </w:rPr>
      </w:pPr>
      <w:r>
        <w:rPr>
          <w:rFonts w:ascii="Times New Roman" w:hAnsi="Times New Roman" w:cs="Times New Roman"/>
          <w:szCs w:val="22"/>
        </w:rPr>
        <w:t>Director, HMS/HSDM Office for Postdoctoral Fellows</w:t>
      </w:r>
    </w:p>
    <w:sectPr w:rsidR="000D4AC5" w:rsidRPr="00590895" w:rsidSect="007B4DC9">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3000003" w:usb1="00000000" w:usb2="00000000" w:usb3="00000000" w:csb0="00000001" w:csb1="00000000"/>
  </w:font>
  <w:font w:name="Lucida Grande">
    <w:panose1 w:val="020B0600040502020204"/>
    <w:charset w:val="00"/>
    <w:family w:val="auto"/>
    <w:pitch w:val="variable"/>
    <w:sig w:usb0="E3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6FB"/>
    <w:rsid w:val="00036DE0"/>
    <w:rsid w:val="00042E8B"/>
    <w:rsid w:val="000D4AC5"/>
    <w:rsid w:val="0010597B"/>
    <w:rsid w:val="001B4ECA"/>
    <w:rsid w:val="00235A5A"/>
    <w:rsid w:val="002A08FA"/>
    <w:rsid w:val="003131F2"/>
    <w:rsid w:val="0052167B"/>
    <w:rsid w:val="00590895"/>
    <w:rsid w:val="005A26FB"/>
    <w:rsid w:val="006D7CE0"/>
    <w:rsid w:val="00790C34"/>
    <w:rsid w:val="007B4DC9"/>
    <w:rsid w:val="008442BD"/>
    <w:rsid w:val="00A33DA7"/>
    <w:rsid w:val="00B95E3C"/>
    <w:rsid w:val="00BA6EB9"/>
    <w:rsid w:val="00D50704"/>
    <w:rsid w:val="00EA245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1A95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6FB"/>
    <w:rPr>
      <w:rFonts w:ascii="Garamond" w:hAnsi="Garamon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72EB"/>
    <w:rPr>
      <w:rFonts w:ascii="Lucida Grande" w:hAnsi="Lucida Grande"/>
      <w:sz w:val="18"/>
      <w:szCs w:val="18"/>
    </w:rPr>
  </w:style>
  <w:style w:type="character" w:styleId="Hyperlink">
    <w:name w:val="Hyperlink"/>
    <w:basedOn w:val="DefaultParagraphFont"/>
    <w:uiPriority w:val="99"/>
    <w:unhideWhenUsed/>
    <w:rsid w:val="005A26F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6FB"/>
    <w:rPr>
      <w:rFonts w:ascii="Garamond" w:hAnsi="Garamon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72EB"/>
    <w:rPr>
      <w:rFonts w:ascii="Lucida Grande" w:hAnsi="Lucida Grande"/>
      <w:sz w:val="18"/>
      <w:szCs w:val="18"/>
    </w:rPr>
  </w:style>
  <w:style w:type="character" w:styleId="Hyperlink">
    <w:name w:val="Hyperlink"/>
    <w:basedOn w:val="DefaultParagraphFont"/>
    <w:uiPriority w:val="99"/>
    <w:unhideWhenUsed/>
    <w:rsid w:val="005A26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postdoc.hms.harvard.edu" TargetMode="External"/><Relationship Id="rId7" Type="http://schemas.openxmlformats.org/officeDocument/2006/relationships/image" Target="media/image1.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FD4B-4DA0-854E-8205-1FFFE25B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551</Words>
  <Characters>3145</Characters>
  <Application>Microsoft Macintosh Word</Application>
  <DocSecurity>0</DocSecurity>
  <Lines>26</Lines>
  <Paragraphs>7</Paragraphs>
  <ScaleCrop>false</ScaleCrop>
  <Company>Harvard Medical School</Company>
  <LinksUpToDate>false</LinksUpToDate>
  <CharactersWithSpaces>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Zosh-McLean</dc:creator>
  <cp:keywords/>
  <dc:description/>
  <cp:lastModifiedBy>Wendy Zosh-McLean</cp:lastModifiedBy>
  <cp:revision>4</cp:revision>
  <cp:lastPrinted>2014-03-26T14:49:00Z</cp:lastPrinted>
  <dcterms:created xsi:type="dcterms:W3CDTF">2016-08-08T20:28:00Z</dcterms:created>
  <dcterms:modified xsi:type="dcterms:W3CDTF">2016-08-08T20:33:00Z</dcterms:modified>
</cp:coreProperties>
</file>